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-619125</wp:posOffset>
                </wp:positionV>
                <wp:extent cx="1259840" cy="431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984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99.2pt;height:34pt;mso-position-horizontal-relative:text;position:absolute;margin-left:325.10000000000002pt;margin-top:-48.75pt;mso-wrap-distance-bottom:0pt;mso-wrap-distance-right:5.65pt;mso-wrap-distance-top:0pt;v-text-anchor:middle;" o:spid="_x0000_s1026" o:allowincell="t" o:allowoverlap="t" filled="t" fillcolor="#ffffff [3201]" stroked="t" strokecolor="#ff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FF0000"/>
        </w:rPr>
        <w:t>令和●年●月●日</w:t>
      </w: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阿波市長　様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2730" w:leftChars="1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受注者　商号又は名称　</w:t>
      </w:r>
      <w:r>
        <w:rPr>
          <w:rFonts w:hint="eastAsia" w:ascii="ＭＳ ゴシック" w:hAnsi="ＭＳ ゴシック" w:eastAsia="ＭＳ ゴシック"/>
          <w:color w:val="FF0000"/>
        </w:rPr>
        <w:t>株式会社</w:t>
      </w:r>
      <w:r>
        <w:rPr>
          <w:rFonts w:hint="eastAsia" w:ascii="ＭＳ ゴシック" w:hAnsi="ＭＳ ゴシック" w:eastAsia="ＭＳ ゴシック"/>
          <w:color w:val="FF0000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●●建設</w:t>
      </w:r>
    </w:p>
    <w:p>
      <w:pPr>
        <w:pStyle w:val="0"/>
        <w:ind w:left="2730" w:leftChars="1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26"/>
          <w:fitText w:val="1260" w:id="1"/>
        </w:rPr>
        <w:t>代表者氏</w:t>
      </w:r>
      <w:r>
        <w:rPr>
          <w:rFonts w:hint="eastAsia" w:ascii="ＭＳ ゴシック" w:hAnsi="ＭＳ ゴシック" w:eastAsia="ＭＳ ゴシック"/>
          <w:spacing w:val="1"/>
          <w:fitText w:val="1260" w:id="1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代表取締役</w:t>
      </w:r>
      <w:r>
        <w:rPr>
          <w:rFonts w:hint="eastAsia" w:ascii="ＭＳ ゴシック" w:hAnsi="ＭＳ ゴシック" w:eastAsia="ＭＳ ゴシック"/>
          <w:color w:val="FF0000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●●　●●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月間現場閉所計画書の変更について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8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1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>に提出いたしました月間現場閉所計画書に、次のとおり変更がありましたので届出いたします。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105"/>
          <w:fitText w:val="1050" w:id="2"/>
        </w:rPr>
        <w:t>工事</w:t>
      </w:r>
      <w:r>
        <w:rPr>
          <w:rFonts w:hint="eastAsia" w:ascii="ＭＳ ゴシック" w:hAnsi="ＭＳ ゴシック" w:eastAsia="ＭＳ ゴシック"/>
          <w:fitText w:val="1050" w:id="2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市道●●●線改良工事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工　　　期　</w:t>
      </w: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8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2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から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12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23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まで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15"/>
          <w:fitText w:val="1050" w:id="3"/>
        </w:rPr>
        <w:t>型</w:t>
      </w:r>
      <w:r>
        <w:rPr>
          <w:rFonts w:hint="eastAsia" w:ascii="ＭＳ ゴシック" w:hAnsi="ＭＳ ゴシック" w:eastAsia="ＭＳ ゴシック"/>
          <w:fitText w:val="1050" w:id="3"/>
        </w:rPr>
        <w:t>式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受注者希望型（現場閉所型）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1304"/>
        <w:gridCol w:w="1304"/>
        <w:gridCol w:w="3969"/>
      </w:tblGrid>
      <w:tr>
        <w:trPr/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付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変更後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画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理　由</w:t>
            </w:r>
          </w:p>
        </w:tc>
      </w:tr>
      <w:tr>
        <w:trPr>
          <w:trHeight w:val="360" w:hRule="atLeast"/>
        </w:trPr>
        <w:tc>
          <w:tcPr>
            <w:tcW w:w="20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令和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9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作業日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閉所日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天候不良により、左記作業日を閉所日としたため。</w:t>
            </w:r>
          </w:p>
        </w:tc>
      </w:tr>
      <w:tr>
        <w:trPr/>
        <w:tc>
          <w:tcPr>
            <w:tcW w:w="20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令和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10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閉所日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振替作業日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1304"/>
        <w:gridCol w:w="1304"/>
        <w:gridCol w:w="3969"/>
      </w:tblGrid>
      <w:tr>
        <w:trPr/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付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変更後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画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理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由</w:t>
            </w:r>
          </w:p>
        </w:tc>
      </w:tr>
      <w:tr>
        <w:trPr>
          <w:trHeight w:val="360" w:hRule="atLeast"/>
        </w:trPr>
        <w:tc>
          <w:tcPr>
            <w:tcW w:w="20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令和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24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閉所日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作業日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●により、左記閉所日に●の作業が必要となったため。</w:t>
            </w:r>
          </w:p>
        </w:tc>
      </w:tr>
      <w:tr>
        <w:trPr/>
        <w:tc>
          <w:tcPr>
            <w:tcW w:w="2041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令和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作業日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振替閉所日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21</Words>
  <Characters>305</Characters>
  <Application>JUST Note</Application>
  <Lines>82</Lines>
  <Paragraphs>36</Paragraphs>
  <CharactersWithSpaces>337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前仲 恭介</cp:lastModifiedBy>
  <dcterms:modified xsi:type="dcterms:W3CDTF">2024-07-30T02:56:04Z</dcterms:modified>
  <cp:revision>42</cp:revision>
</cp:coreProperties>
</file>