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阿波市クーリングシェルター　応募用紙</w:t>
      </w:r>
    </w:p>
    <w:p>
      <w:pPr>
        <w:pStyle w:val="0"/>
        <w:jc w:val="center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阿波市健康福祉部　健康推進課　様</w:t>
      </w: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1"/>
        </w:rPr>
        <w:t>１．申込者〈非公開情報〉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20"/>
        <w:gridCol w:w="5875"/>
      </w:tblGrid>
      <w:tr>
        <w:trPr>
          <w:trHeight w:val="36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法人名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ind w:left="0" w:leftChars="0" w:firstLine="0" w:firstLineChars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代表者名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ind w:left="0" w:leftChars="0" w:firstLine="0" w:firstLineChars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担当者所属・氏名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ind w:left="0" w:leftChars="0" w:firstLine="0" w:firstLineChars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連絡先電話番号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連絡先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FAX</w:t>
            </w: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番号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連絡先メールアドレス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２．施設情報〈公開情報〉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50"/>
        <w:gridCol w:w="170"/>
        <w:gridCol w:w="1300"/>
        <w:gridCol w:w="5875"/>
      </w:tblGrid>
      <w:tr>
        <w:trPr>
          <w:trHeight w:val="360" w:hRule="atLeast"/>
        </w:trPr>
        <w:tc>
          <w:tcPr>
            <w:tcW w:w="2520" w:type="dxa"/>
            <w:gridSpan w:val="3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施設名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0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所在地</w:t>
            </w: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郵便番号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住所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520" w:type="dxa"/>
            <w:gridSpan w:val="3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電話番号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12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受入可能曜日及び時間</w:t>
            </w:r>
          </w:p>
        </w:tc>
        <w:tc>
          <w:tcPr>
            <w:tcW w:w="13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曜日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12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時間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12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特記事項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/>
        <w:tc>
          <w:tcPr>
            <w:tcW w:w="2520" w:type="dxa"/>
            <w:gridSpan w:val="3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受入可能人数</w:t>
            </w:r>
          </w:p>
        </w:tc>
        <w:tc>
          <w:tcPr>
            <w:tcW w:w="5875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　　　　人</w:t>
            </w:r>
          </w:p>
        </w:tc>
      </w:tr>
      <w:tr>
        <w:trPr>
          <w:trHeight w:val="750" w:hRule="atLeast"/>
        </w:trPr>
        <w:tc>
          <w:tcPr>
            <w:tcW w:w="252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休憩場所の概要</w:t>
            </w:r>
          </w:p>
        </w:tc>
        <w:tc>
          <w:tcPr>
            <w:tcW w:w="58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３．確認事項　　該当に〇をつけてください。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95"/>
        <w:gridCol w:w="2100"/>
      </w:tblGrid>
      <w:tr>
        <w:trPr>
          <w:trHeight w:val="360" w:hRule="atLeast"/>
        </w:trPr>
        <w:tc>
          <w:tcPr>
            <w:tcW w:w="62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冷房設備の有無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有　　　無</w:t>
            </w:r>
          </w:p>
        </w:tc>
      </w:tr>
      <w:tr>
        <w:trPr/>
        <w:tc>
          <w:tcPr>
            <w:tcW w:w="62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熱中症特別警戒情報が発表された場合の開放の可否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可　　　否</w:t>
            </w:r>
          </w:p>
        </w:tc>
      </w:tr>
      <w:tr>
        <w:trPr/>
        <w:tc>
          <w:tcPr>
            <w:tcW w:w="62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熱中症特別警戒情報が発表されていない場合での開放の可否（実施期間中）　　※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可　　　否</w:t>
            </w:r>
          </w:p>
        </w:tc>
      </w:tr>
      <w:tr>
        <w:trPr/>
        <w:tc>
          <w:tcPr>
            <w:tcW w:w="62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水分補給の可否　　※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可　　　否</w:t>
            </w:r>
          </w:p>
        </w:tc>
      </w:tr>
      <w:tr>
        <w:trPr/>
        <w:tc>
          <w:tcPr>
            <w:tcW w:w="62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飲料自動販売機設置の有無　　※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有　　　無</w:t>
            </w:r>
          </w:p>
        </w:tc>
      </w:tr>
      <w:tr>
        <w:trPr/>
        <w:tc>
          <w:tcPr>
            <w:tcW w:w="62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飲料水等の販売の有無　　※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有　　　無</w:t>
            </w:r>
          </w:p>
        </w:tc>
      </w:tr>
      <w:tr>
        <w:trPr/>
        <w:tc>
          <w:tcPr>
            <w:tcW w:w="62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冷水機、ウォーターサーバー等設置の有無　　※</w:t>
            </w:r>
          </w:p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有の場合、利用の可否</w:t>
            </w:r>
          </w:p>
        </w:tc>
        <w:tc>
          <w:tcPr>
            <w:tcW w:w="210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有　　　無</w:t>
            </w:r>
          </w:p>
          <w:p>
            <w:pPr>
              <w:pStyle w:val="0"/>
              <w:jc w:val="center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可　　　否</w:t>
            </w:r>
          </w:p>
        </w:tc>
      </w:tr>
    </w:tbl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※　…　必須条件ではありません</w:t>
      </w: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４．添付書類　　見取り図（別紙）</w:t>
      </w: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別紙</w:t>
      </w: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center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見取り図</w:t>
      </w: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102235</wp:posOffset>
                </wp:positionV>
                <wp:extent cx="5353050" cy="73336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53050" cy="73336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21.5pt;height:577.45000000000005pt;mso-position-horizontal-relative:text;position:absolute;margin-left:3.45pt;margin-top:8.0500000000000007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sz w:val="22"/>
        </w:rPr>
        <w:t>事業所等における、クーリングシェルターとして利用可能な場所を示してください。</w:t>
      </w: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P-R" w:hAnsi="UD デジタル 教科書体 NP-R" w:eastAsia="UD デジタル 教科書体 NP-R"/>
          <w:sz w:val="22"/>
        </w:rPr>
      </w:pPr>
    </w:p>
    <w:p>
      <w:pPr>
        <w:pStyle w:val="0"/>
        <w:jc w:val="left"/>
        <w:rPr>
          <w:rFonts w:hint="eastAsia" w:ascii="UD デジタル 教科書体 NK-R" w:hAnsi="UD デジタル 教科書体 NK-R" w:eastAsia="UD デジタル 教科書体 NK-R"/>
          <w:sz w:val="22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321</TotalTime>
  <Pages>4</Pages>
  <Words>13</Words>
  <Characters>915</Characters>
  <Application>JUST Note</Application>
  <Lines>850</Lines>
  <Paragraphs>107</Paragraphs>
  <Company>HP Inc.</Company>
  <CharactersWithSpaces>1007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原田 多賀子</dc:creator>
  <cp:lastModifiedBy>原田 多賀子</cp:lastModifiedBy>
  <cp:lastPrinted>2024-07-18T00:37:33Z</cp:lastPrinted>
  <dcterms:created xsi:type="dcterms:W3CDTF">2024-05-16T06:56:00Z</dcterms:created>
  <dcterms:modified xsi:type="dcterms:W3CDTF">2024-07-18T00:41:07Z</dcterms:modified>
  <cp:revision>2</cp:revision>
</cp:coreProperties>
</file>